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F039" w14:textId="77777777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DE95CE" wp14:editId="3825C0F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2A5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40639E6C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48C15DD7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3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" fillcolor="#d8d8d8 [2732]" strokecolor="#a5a5a5 [2092]">
                <v:textbox style="mso-fit-shape-to-text:t">
                  <w:txbxContent>
                    <w:p w14:paraId="33B5820C" w14:textId="2B98F0C4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14:paraId="25596C0B" w14:textId="40377EFA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14:paraId="2D1CDB66" w14:textId="77777777"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1B67FE33" wp14:editId="7F8FAEC9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8F4C" w14:textId="77777777" w:rsidR="001C40DE" w:rsidRDefault="001C40DE">
      <w:pPr>
        <w:rPr>
          <w:rFonts w:ascii="CaslonsEgyptian Light" w:hAnsi="CaslonsEgyptian Light"/>
          <w:b/>
        </w:rPr>
      </w:pPr>
    </w:p>
    <w:p w14:paraId="59666516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OAE APPLICATION FORM</w:t>
      </w:r>
    </w:p>
    <w:p w14:paraId="4840D2A3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9DD824A" w14:textId="3B81F779" w:rsidR="001C40DE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Pr="001C40DE">
        <w:rPr>
          <w:rFonts w:ascii="Adobe Caslon Pro" w:hAnsi="Adobe Caslon Pro"/>
        </w:rPr>
        <w:t xml:space="preserve"> application form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hyperlink r:id="rId10" w:history="1">
        <w:r w:rsidR="00E05F3D" w:rsidRPr="00C03D03">
          <w:rPr>
            <w:rStyle w:val="Hyperlink"/>
            <w:rFonts w:ascii="Adobe Caslon Pro" w:hAnsi="Adobe Caslon Pro"/>
          </w:rPr>
          <w:t>recruitment@oae.co.uk</w:t>
        </w:r>
      </w:hyperlink>
      <w:r w:rsidR="005D7104">
        <w:rPr>
          <w:rFonts w:ascii="Adobe Caslon Pro" w:hAnsi="Adobe Caslon Pro"/>
        </w:rPr>
        <w:t>.</w:t>
      </w:r>
    </w:p>
    <w:p w14:paraId="41DC513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3C254A7B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If you would rather post your</w:t>
      </w:r>
      <w:r>
        <w:rPr>
          <w:rFonts w:ascii="Adobe Caslon Pro" w:hAnsi="Adobe Caslon Pro"/>
        </w:rPr>
        <w:t xml:space="preserve"> application, please send it to</w:t>
      </w:r>
      <w:r w:rsidR="002E2F28">
        <w:rPr>
          <w:rFonts w:ascii="Adobe Caslon Pro" w:hAnsi="Adobe Caslon Pro"/>
        </w:rPr>
        <w:t xml:space="preserve">: </w:t>
      </w:r>
      <w:r w:rsidRPr="001C40DE">
        <w:rPr>
          <w:rFonts w:ascii="Adobe Caslon Pro" w:hAnsi="Adobe Caslon Pro"/>
        </w:rPr>
        <w:t xml:space="preserve">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</w:p>
    <w:p w14:paraId="7DA728C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10D50B54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 xml:space="preserve">The information you provide is for internal recruitment purposes and will not be shared outside the OAE without your consent.  </w:t>
      </w:r>
    </w:p>
    <w:p w14:paraId="58205AAC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6C436B6C" w14:textId="77777777" w:rsidR="001C40DE" w:rsidRPr="001C40DE" w:rsidRDefault="00E517E6" w:rsidP="001C40DE">
      <w:pPr>
        <w:spacing w:after="0" w:line="20" w:lineRule="atLeast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Further details about the vacancy </w:t>
      </w:r>
      <w:r w:rsidR="001C40DE">
        <w:rPr>
          <w:rFonts w:ascii="Adobe Caslon Pro" w:hAnsi="Adobe Caslon Pro"/>
        </w:rPr>
        <w:t>can be found at</w:t>
      </w:r>
      <w:r>
        <w:rPr>
          <w:rFonts w:ascii="Adobe Caslon Pro" w:hAnsi="Adobe Caslon Pro"/>
        </w:rPr>
        <w:t>:</w:t>
      </w:r>
      <w:r w:rsidR="002E2F28">
        <w:rPr>
          <w:rFonts w:ascii="Adobe Caslon Pro" w:hAnsi="Adobe Caslon Pro"/>
        </w:rPr>
        <w:t xml:space="preserve"> </w:t>
      </w:r>
      <w:hyperlink r:id="rId11" w:history="1">
        <w:r w:rsidR="002E2F28">
          <w:rPr>
            <w:rStyle w:val="Hyperlink"/>
            <w:rFonts w:ascii="Adobe Caslon Pro" w:hAnsi="Adobe Caslon Pro"/>
          </w:rPr>
          <w:t>www.oae.co.uk/jobs-at-the-oae/</w:t>
        </w:r>
      </w:hyperlink>
      <w:r w:rsidR="001C40DE">
        <w:rPr>
          <w:rFonts w:ascii="Adobe Caslon Pro" w:hAnsi="Adobe Caslon Pro"/>
        </w:rPr>
        <w:t xml:space="preserve"> </w:t>
      </w:r>
    </w:p>
    <w:p w14:paraId="717D007F" w14:textId="18DB9E8C" w:rsidR="00B632C1" w:rsidRDefault="00B632C1" w:rsidP="001C40DE">
      <w:pPr>
        <w:spacing w:after="0" w:line="20" w:lineRule="atLeast"/>
        <w:rPr>
          <w:rFonts w:ascii="Adobe Caslon Pro" w:hAnsi="Adobe Caslon Pro"/>
        </w:rPr>
      </w:pPr>
    </w:p>
    <w:p w14:paraId="3C5E2F29" w14:textId="3384DD7F" w:rsidR="008C231F" w:rsidRDefault="008C231F" w:rsidP="001C40DE">
      <w:pPr>
        <w:spacing w:after="0" w:line="20" w:lineRule="atLeast"/>
        <w:rPr>
          <w:rFonts w:ascii="Adobe Caslon Pro" w:hAnsi="Adobe Caslon Pro"/>
        </w:rPr>
      </w:pPr>
    </w:p>
    <w:p w14:paraId="0B320FDB" w14:textId="77777777" w:rsidR="008C231F" w:rsidRPr="001C40DE" w:rsidRDefault="008C231F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800B6" w:rsidRPr="007073EC" w14:paraId="700D07D5" w14:textId="77777777" w:rsidTr="00087FDE">
        <w:trPr>
          <w:trHeight w:val="558"/>
        </w:trPr>
        <w:tc>
          <w:tcPr>
            <w:tcW w:w="2830" w:type="dxa"/>
            <w:shd w:val="clear" w:color="auto" w:fill="595959" w:themeFill="text1" w:themeFillTint="A6"/>
            <w:vAlign w:val="center"/>
          </w:tcPr>
          <w:p w14:paraId="6389087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Position applied for</w:t>
            </w:r>
          </w:p>
        </w:tc>
        <w:tc>
          <w:tcPr>
            <w:tcW w:w="7230" w:type="dxa"/>
            <w:vAlign w:val="center"/>
          </w:tcPr>
          <w:p w14:paraId="1B178319" w14:textId="1B88B401" w:rsidR="00B800B6" w:rsidRPr="007073EC" w:rsidRDefault="00882DC3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Principal Viola</w:t>
            </w:r>
          </w:p>
        </w:tc>
      </w:tr>
    </w:tbl>
    <w:p w14:paraId="3EF26799" w14:textId="77777777" w:rsidR="00F32BFF" w:rsidRPr="007073EC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7EEACE99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747D1DB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7CC6DF8F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1104B60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3E51DB42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747B6EA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13DB4653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655548EB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659DB923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5E25A7A8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6405F75B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6ED45D23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1EFA994B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53EF50C6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7F0F0668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0ED7922A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E75C9F9" w14:textId="77777777" w:rsidR="00B800B6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p w14:paraId="07D261F4" w14:textId="77777777" w:rsidR="006A7BB1" w:rsidRPr="007073EC" w:rsidRDefault="006A7BB1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1E6D4982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2D0470EF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47798563" w14:textId="77777777" w:rsidTr="005D6F88">
        <w:trPr>
          <w:trHeight w:val="412"/>
        </w:trPr>
        <w:tc>
          <w:tcPr>
            <w:tcW w:w="10060" w:type="dxa"/>
          </w:tcPr>
          <w:p w14:paraId="61A9BB0B" w14:textId="7FE53238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2550A9B6" w14:textId="77777777" w:rsidTr="005D6F88">
        <w:trPr>
          <w:trHeight w:val="1774"/>
        </w:trPr>
        <w:tc>
          <w:tcPr>
            <w:tcW w:w="10060" w:type="dxa"/>
          </w:tcPr>
          <w:p w14:paraId="1BFF127D" w14:textId="77777777" w:rsidR="005D6F88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necessary, please give details:</w:t>
            </w:r>
          </w:p>
          <w:p w14:paraId="237511FD" w14:textId="77777777" w:rsidR="006A7BB1" w:rsidRDefault="006A7BB1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D3FE2D0" w14:textId="77777777" w:rsidR="006A7BB1" w:rsidRDefault="006A7BB1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6ED1F79" w14:textId="77777777" w:rsidR="006A7BB1" w:rsidRDefault="006A7BB1" w:rsidP="00661293">
            <w:pPr>
              <w:spacing w:line="20" w:lineRule="atLeast"/>
              <w:rPr>
                <w:rFonts w:ascii="Adobe Caslon Pro" w:hAnsi="Adobe Caslon Pro"/>
              </w:rPr>
            </w:pPr>
          </w:p>
          <w:p w14:paraId="01DD63F7" w14:textId="77777777" w:rsidR="006A7BB1" w:rsidRPr="001C40DE" w:rsidRDefault="006A7BB1" w:rsidP="006A7BB1">
            <w:pPr>
              <w:spacing w:line="20" w:lineRule="atLeast"/>
              <w:rPr>
                <w:rFonts w:ascii="Adobe Caslon Pro" w:hAnsi="Adobe Caslon Pro"/>
              </w:rPr>
            </w:pPr>
            <w:r w:rsidRPr="006A7BB1">
              <w:rPr>
                <w:rFonts w:ascii="Adobe Caslon Pro" w:hAnsi="Adobe Caslon Pro"/>
                <w:sz w:val="18"/>
              </w:rPr>
              <w:t>The OAE is unable to accept applications from candidates who are not eligible to work in the UK.</w:t>
            </w:r>
            <w:r>
              <w:rPr>
                <w:rFonts w:ascii="Adobe Caslon Pro" w:hAnsi="Adobe Caslon Pro"/>
                <w:sz w:val="18"/>
              </w:rPr>
              <w:t xml:space="preserve">  </w:t>
            </w:r>
            <w:r w:rsidRPr="006A7BB1">
              <w:rPr>
                <w:rFonts w:ascii="Adobe Caslon Pro" w:hAnsi="Adobe Caslon Pro"/>
                <w:sz w:val="18"/>
              </w:rPr>
              <w:t>It is your responsibility to ensure that you have the correct documentation, including a work</w:t>
            </w:r>
            <w:r>
              <w:rPr>
                <w:rFonts w:ascii="Adobe Caslon Pro" w:hAnsi="Adobe Caslon Pro"/>
                <w:sz w:val="18"/>
              </w:rPr>
              <w:t xml:space="preserve"> </w:t>
            </w:r>
            <w:r w:rsidRPr="006A7BB1">
              <w:rPr>
                <w:rFonts w:ascii="Adobe Caslon Pro" w:hAnsi="Adobe Caslon Pro"/>
                <w:sz w:val="18"/>
              </w:rPr>
              <w:t>permit if applicable.</w:t>
            </w:r>
          </w:p>
        </w:tc>
      </w:tr>
    </w:tbl>
    <w:p w14:paraId="228B80B1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p w14:paraId="6818B6C4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028EA7F0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17285D44" w14:textId="77777777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Disability</w:t>
            </w:r>
          </w:p>
        </w:tc>
      </w:tr>
      <w:tr w:rsidR="00B800B6" w:rsidRPr="001C40DE" w14:paraId="584EB64F" w14:textId="77777777" w:rsidTr="001C40DE">
        <w:trPr>
          <w:trHeight w:val="1387"/>
        </w:trPr>
        <w:tc>
          <w:tcPr>
            <w:tcW w:w="10060" w:type="dxa"/>
          </w:tcPr>
          <w:p w14:paraId="35CD5870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you have a disability, please tell us about any adjustments we may need to make to assist you </w:t>
            </w:r>
            <w:r w:rsidR="006A7BB1">
              <w:rPr>
                <w:rFonts w:ascii="Adobe Caslon Pro" w:hAnsi="Adobe Caslon Pro"/>
                <w:b/>
              </w:rPr>
              <w:t>during the audition/trial process</w:t>
            </w:r>
            <w:r w:rsidRPr="007073EC">
              <w:rPr>
                <w:rFonts w:ascii="Adobe Caslon Pro" w:hAnsi="Adobe Caslon Pro"/>
                <w:b/>
              </w:rPr>
              <w:t>:</w:t>
            </w:r>
          </w:p>
          <w:p w14:paraId="21C687A6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EB4C7B8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B800B6" w:rsidRPr="001C40DE" w14:paraId="4634F52D" w14:textId="77777777" w:rsidTr="00B131C3">
        <w:trPr>
          <w:trHeight w:val="482"/>
        </w:trPr>
        <w:tc>
          <w:tcPr>
            <w:tcW w:w="10060" w:type="dxa"/>
            <w:gridSpan w:val="3"/>
            <w:shd w:val="clear" w:color="auto" w:fill="595959" w:themeFill="text1" w:themeFillTint="A6"/>
            <w:vAlign w:val="center"/>
          </w:tcPr>
          <w:p w14:paraId="585EC192" w14:textId="77777777" w:rsidR="00B800B6" w:rsidRPr="00B131C3" w:rsidRDefault="001C40DE" w:rsidP="006A7BB1">
            <w:pPr>
              <w:spacing w:line="20" w:lineRule="atLeast"/>
              <w:rPr>
                <w:rFonts w:ascii="Adobe Caslon Pro" w:hAnsi="Adobe Caslon Pro"/>
                <w:b/>
                <w:smallCaps/>
                <w:color w:val="FFFFFF" w:themeColor="background1"/>
              </w:rPr>
            </w:pPr>
            <w:r>
              <w:rPr>
                <w:rFonts w:ascii="Adobe Caslon Pro" w:hAnsi="Adobe Caslon Pro"/>
              </w:rPr>
              <w:lastRenderedPageBreak/>
              <w:br w:type="page"/>
            </w:r>
            <w:r w:rsidR="006A7BB1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Orchestral Experience</w:t>
            </w:r>
          </w:p>
        </w:tc>
      </w:tr>
      <w:tr w:rsidR="00386026" w:rsidRPr="001C40DE" w14:paraId="5C1DE4C8" w14:textId="77777777" w:rsidTr="001C40DE">
        <w:trPr>
          <w:trHeight w:val="397"/>
        </w:trPr>
        <w:tc>
          <w:tcPr>
            <w:tcW w:w="10060" w:type="dxa"/>
            <w:gridSpan w:val="3"/>
            <w:vAlign w:val="center"/>
          </w:tcPr>
          <w:p w14:paraId="78AE91D7" w14:textId="77777777" w:rsidR="00386026" w:rsidRPr="007073EC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A7BB1">
              <w:rPr>
                <w:rFonts w:ascii="Adobe Caslon Pro" w:hAnsi="Adobe Caslon Pro"/>
                <w:b/>
              </w:rPr>
              <w:t>Please list details of your period instrument orchestra</w:t>
            </w:r>
            <w:r>
              <w:rPr>
                <w:rFonts w:ascii="Adobe Caslon Pro" w:hAnsi="Adobe Caslon Pro"/>
                <w:b/>
              </w:rPr>
              <w:t xml:space="preserve">l experience, starting with the </w:t>
            </w:r>
            <w:r w:rsidRPr="006A7BB1">
              <w:rPr>
                <w:rFonts w:ascii="Adobe Caslon Pro" w:hAnsi="Adobe Caslon Pro"/>
                <w:b/>
              </w:rPr>
              <w:t>most rec</w:t>
            </w:r>
            <w:r>
              <w:rPr>
                <w:rFonts w:ascii="Adobe Caslon Pro" w:hAnsi="Adobe Caslon Pro"/>
                <w:b/>
              </w:rPr>
              <w:t xml:space="preserve">ent (including trial positions).  Add extra rows if required.  </w:t>
            </w:r>
          </w:p>
        </w:tc>
      </w:tr>
      <w:tr w:rsidR="006A7BB1" w:rsidRPr="001C40DE" w14:paraId="66F9809D" w14:textId="77777777" w:rsidTr="006A7BB1">
        <w:trPr>
          <w:trHeight w:val="397"/>
        </w:trPr>
        <w:tc>
          <w:tcPr>
            <w:tcW w:w="3681" w:type="dxa"/>
            <w:vAlign w:val="center"/>
          </w:tcPr>
          <w:p w14:paraId="01DEBA4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Orchestra name:</w:t>
            </w:r>
          </w:p>
        </w:tc>
        <w:tc>
          <w:tcPr>
            <w:tcW w:w="3260" w:type="dxa"/>
            <w:vAlign w:val="center"/>
          </w:tcPr>
          <w:p w14:paraId="589D05AA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Position:</w:t>
            </w:r>
          </w:p>
        </w:tc>
        <w:tc>
          <w:tcPr>
            <w:tcW w:w="3119" w:type="dxa"/>
            <w:vAlign w:val="center"/>
          </w:tcPr>
          <w:p w14:paraId="1AEF3CB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Dates: </w:t>
            </w:r>
          </w:p>
        </w:tc>
      </w:tr>
      <w:tr w:rsidR="006A7BB1" w:rsidRPr="001C40DE" w14:paraId="2D22D933" w14:textId="77777777" w:rsidTr="006A7BB1">
        <w:trPr>
          <w:trHeight w:val="846"/>
        </w:trPr>
        <w:tc>
          <w:tcPr>
            <w:tcW w:w="3681" w:type="dxa"/>
          </w:tcPr>
          <w:p w14:paraId="0CC7E71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BF9584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57BDD1AC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2821A0CE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17AB285" w14:textId="77777777" w:rsidTr="006A7BB1">
        <w:trPr>
          <w:trHeight w:val="843"/>
        </w:trPr>
        <w:tc>
          <w:tcPr>
            <w:tcW w:w="3681" w:type="dxa"/>
          </w:tcPr>
          <w:p w14:paraId="2CF3559E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0E284AF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3ACFD06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97649D0" w14:textId="77777777" w:rsidTr="006A7BB1">
        <w:trPr>
          <w:trHeight w:val="843"/>
        </w:trPr>
        <w:tc>
          <w:tcPr>
            <w:tcW w:w="3681" w:type="dxa"/>
          </w:tcPr>
          <w:p w14:paraId="6B1F6D8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FB9023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6797110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5F30175" w14:textId="77777777" w:rsidTr="006A7BB1">
        <w:trPr>
          <w:trHeight w:val="843"/>
        </w:trPr>
        <w:tc>
          <w:tcPr>
            <w:tcW w:w="3681" w:type="dxa"/>
          </w:tcPr>
          <w:p w14:paraId="39FA707A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57B9CFD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E67249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6BD4CBB" w14:textId="77777777" w:rsidTr="00ED0FB6">
        <w:trPr>
          <w:trHeight w:val="843"/>
        </w:trPr>
        <w:tc>
          <w:tcPr>
            <w:tcW w:w="10060" w:type="dxa"/>
            <w:gridSpan w:val="3"/>
          </w:tcPr>
          <w:p w14:paraId="768BA81D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A7BB1">
              <w:rPr>
                <w:rFonts w:ascii="Adobe Caslon Pro" w:hAnsi="Adobe Caslon Pro"/>
                <w:b/>
              </w:rPr>
              <w:t>Please list details of your modern orchestral exp</w:t>
            </w:r>
            <w:r>
              <w:rPr>
                <w:rFonts w:ascii="Adobe Caslon Pro" w:hAnsi="Adobe Caslon Pro"/>
                <w:b/>
              </w:rPr>
              <w:t xml:space="preserve">erience, starting with the most </w:t>
            </w:r>
            <w:r w:rsidRPr="006A7BB1">
              <w:rPr>
                <w:rFonts w:ascii="Adobe Caslon Pro" w:hAnsi="Adobe Caslon Pro"/>
                <w:b/>
              </w:rPr>
              <w:t xml:space="preserve">recent (including trial </w:t>
            </w:r>
            <w:r>
              <w:rPr>
                <w:rFonts w:ascii="Adobe Caslon Pro" w:hAnsi="Adobe Caslon Pro"/>
                <w:b/>
              </w:rPr>
              <w:t>p</w:t>
            </w:r>
            <w:r w:rsidRPr="006A7BB1">
              <w:rPr>
                <w:rFonts w:ascii="Adobe Caslon Pro" w:hAnsi="Adobe Caslon Pro"/>
                <w:b/>
              </w:rPr>
              <w:t>ositions).</w:t>
            </w:r>
            <w:r>
              <w:rPr>
                <w:rFonts w:ascii="Adobe Caslon Pro" w:hAnsi="Adobe Caslon Pro"/>
                <w:b/>
              </w:rPr>
              <w:t xml:space="preserve">  Add extra rows if required.  </w:t>
            </w:r>
          </w:p>
        </w:tc>
      </w:tr>
      <w:tr w:rsidR="006A7BB1" w:rsidRPr="001C40DE" w14:paraId="773BB479" w14:textId="77777777" w:rsidTr="006A7BB1">
        <w:trPr>
          <w:trHeight w:val="841"/>
        </w:trPr>
        <w:tc>
          <w:tcPr>
            <w:tcW w:w="3681" w:type="dxa"/>
          </w:tcPr>
          <w:p w14:paraId="073586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B83997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72A3212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EDBD128" w14:textId="77777777" w:rsidTr="006A7BB1">
        <w:trPr>
          <w:trHeight w:val="840"/>
        </w:trPr>
        <w:tc>
          <w:tcPr>
            <w:tcW w:w="3681" w:type="dxa"/>
          </w:tcPr>
          <w:p w14:paraId="488787F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1277A18A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127CF551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981CC3A" w14:textId="77777777" w:rsidTr="006A7BB1">
        <w:trPr>
          <w:trHeight w:val="851"/>
        </w:trPr>
        <w:tc>
          <w:tcPr>
            <w:tcW w:w="3681" w:type="dxa"/>
          </w:tcPr>
          <w:p w14:paraId="31F3D63B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726E621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B5B8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196059A3" w14:textId="77777777" w:rsidTr="006A7BB1">
        <w:trPr>
          <w:trHeight w:val="833"/>
        </w:trPr>
        <w:tc>
          <w:tcPr>
            <w:tcW w:w="3681" w:type="dxa"/>
          </w:tcPr>
          <w:p w14:paraId="1384B40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64FB13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2F01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205B8B7F" w14:textId="77777777" w:rsidR="002E2F28" w:rsidRPr="001C40DE" w:rsidRDefault="002E2F28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701"/>
        <w:gridCol w:w="2268"/>
      </w:tblGrid>
      <w:tr w:rsidR="00B632C1" w:rsidRPr="001C40DE" w14:paraId="61A10007" w14:textId="77777777" w:rsidTr="00B131C3">
        <w:trPr>
          <w:trHeight w:val="558"/>
        </w:trPr>
        <w:tc>
          <w:tcPr>
            <w:tcW w:w="10201" w:type="dxa"/>
            <w:gridSpan w:val="4"/>
            <w:shd w:val="clear" w:color="auto" w:fill="595959" w:themeFill="text1" w:themeFillTint="A6"/>
            <w:vAlign w:val="center"/>
          </w:tcPr>
          <w:p w14:paraId="73035356" w14:textId="77777777" w:rsidR="00B632C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Musical Education &amp; Training</w:t>
            </w:r>
          </w:p>
        </w:tc>
      </w:tr>
      <w:tr w:rsidR="006A7BB1" w:rsidRPr="001C40DE" w14:paraId="1BA0D855" w14:textId="77777777" w:rsidTr="006A7BB1">
        <w:trPr>
          <w:trHeight w:val="394"/>
        </w:trPr>
        <w:tc>
          <w:tcPr>
            <w:tcW w:w="3114" w:type="dxa"/>
            <w:vAlign w:val="center"/>
          </w:tcPr>
          <w:p w14:paraId="788AFB0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Institution: </w:t>
            </w:r>
            <w:r w:rsidRPr="007073EC">
              <w:rPr>
                <w:rFonts w:ascii="Adobe Caslon Pro" w:hAnsi="Adobe Caslon Pro"/>
                <w:b/>
              </w:rPr>
              <w:t xml:space="preserve">                                         </w:t>
            </w:r>
          </w:p>
        </w:tc>
        <w:tc>
          <w:tcPr>
            <w:tcW w:w="3118" w:type="dxa"/>
            <w:vAlign w:val="center"/>
          </w:tcPr>
          <w:p w14:paraId="06CE6B95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Study/degree course:</w:t>
            </w:r>
          </w:p>
        </w:tc>
        <w:tc>
          <w:tcPr>
            <w:tcW w:w="1701" w:type="dxa"/>
            <w:vAlign w:val="center"/>
          </w:tcPr>
          <w:p w14:paraId="3801F3C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  <w:tc>
          <w:tcPr>
            <w:tcW w:w="2268" w:type="dxa"/>
            <w:vAlign w:val="center"/>
          </w:tcPr>
          <w:p w14:paraId="3DF2833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Qualification:</w:t>
            </w:r>
          </w:p>
        </w:tc>
      </w:tr>
      <w:tr w:rsidR="006A7BB1" w:rsidRPr="001C40DE" w14:paraId="4388CFA9" w14:textId="77777777" w:rsidTr="006A7BB1">
        <w:trPr>
          <w:trHeight w:val="605"/>
        </w:trPr>
        <w:tc>
          <w:tcPr>
            <w:tcW w:w="3114" w:type="dxa"/>
          </w:tcPr>
          <w:p w14:paraId="0497F851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51E012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7B20460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202B9892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DF79F2C" w14:textId="77777777" w:rsidTr="006A7BB1">
        <w:trPr>
          <w:trHeight w:val="605"/>
        </w:trPr>
        <w:tc>
          <w:tcPr>
            <w:tcW w:w="3114" w:type="dxa"/>
          </w:tcPr>
          <w:p w14:paraId="7293703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1D43F3ED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52F182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163297D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DBCC028" w14:textId="77777777" w:rsidTr="006A7BB1">
        <w:trPr>
          <w:trHeight w:val="605"/>
        </w:trPr>
        <w:tc>
          <w:tcPr>
            <w:tcW w:w="3114" w:type="dxa"/>
          </w:tcPr>
          <w:p w14:paraId="0FA217D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878E65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312AB9D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4F28DD40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24AB8C" w14:textId="77777777" w:rsidR="00B800B6" w:rsidRDefault="00B800B6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1C40DE" w:rsidRPr="001C40DE" w14:paraId="6C5C166B" w14:textId="77777777" w:rsidTr="00B131C3">
        <w:trPr>
          <w:trHeight w:val="536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</w:tcPr>
          <w:p w14:paraId="02D62528" w14:textId="77777777" w:rsidR="001C40DE" w:rsidRPr="001C40DE" w:rsidRDefault="006A7BB1" w:rsidP="001C40DE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Teachers</w:t>
            </w:r>
          </w:p>
        </w:tc>
      </w:tr>
      <w:tr w:rsidR="003D1B4E" w:rsidRPr="001C40DE" w14:paraId="3B5A30BE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23D4EB21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  <w:r w:rsidR="003D1B4E" w:rsidRPr="007073EC">
              <w:rPr>
                <w:rFonts w:ascii="Adobe Caslon Pro" w:hAnsi="Adobe Caslon Pro"/>
                <w:b/>
              </w:rPr>
              <w:t xml:space="preserve">                                                  </w:t>
            </w:r>
          </w:p>
        </w:tc>
        <w:tc>
          <w:tcPr>
            <w:tcW w:w="5693" w:type="dxa"/>
            <w:vAlign w:val="center"/>
          </w:tcPr>
          <w:p w14:paraId="3A4D1CE4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</w:tr>
      <w:tr w:rsidR="006A7BB1" w:rsidRPr="001C40DE" w14:paraId="19331725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0E0CC1A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A6E6C07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7187919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580BAEA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5338DA38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04826CA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0EA9D5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3A38D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B6C7F3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A8EEAF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77D96E6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796CC00" w14:textId="77777777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7073EC" w14:paraId="1432B4BD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F1CF011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>Referees</w:t>
            </w:r>
          </w:p>
        </w:tc>
      </w:tr>
      <w:tr w:rsidR="002E2F28" w:rsidRPr="007073EC" w14:paraId="2811C10F" w14:textId="77777777" w:rsidTr="00661293">
        <w:tc>
          <w:tcPr>
            <w:tcW w:w="10201" w:type="dxa"/>
          </w:tcPr>
          <w:p w14:paraId="784C742C" w14:textId="0128C8DB" w:rsidR="002E2F28" w:rsidRPr="007073EC" w:rsidRDefault="00087FDE" w:rsidP="00035076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References may be </w:t>
            </w:r>
            <w:r w:rsidR="00035076">
              <w:rPr>
                <w:rFonts w:ascii="Adobe Caslon Pro" w:hAnsi="Adobe Caslon Pro"/>
                <w:b/>
              </w:rPr>
              <w:t>required</w:t>
            </w:r>
            <w:r>
              <w:rPr>
                <w:rFonts w:ascii="Adobe Caslon Pro" w:hAnsi="Adobe Caslon Pro"/>
                <w:b/>
              </w:rPr>
              <w:t xml:space="preserve"> to support your application</w:t>
            </w:r>
            <w:r w:rsidR="005A5A42" w:rsidRPr="005A5A42">
              <w:rPr>
                <w:rFonts w:ascii="Adobe Caslon Pro" w:hAnsi="Adobe Caslon Pro"/>
                <w:b/>
              </w:rPr>
              <w:t xml:space="preserve">. </w:t>
            </w:r>
            <w:r w:rsidR="00035076">
              <w:rPr>
                <w:rFonts w:ascii="Adobe Caslon Pro" w:hAnsi="Adobe Caslon Pro"/>
                <w:b/>
              </w:rPr>
              <w:t>If requested these</w:t>
            </w:r>
            <w:r w:rsidR="005A5A42" w:rsidRPr="005A5A42">
              <w:rPr>
                <w:rFonts w:ascii="Adobe Caslon Pro" w:hAnsi="Adobe Caslon Pro"/>
                <w:b/>
              </w:rPr>
              <w:t xml:space="preserve"> should be emailed directly from the re</w:t>
            </w:r>
            <w:r w:rsidR="005A5A42">
              <w:rPr>
                <w:rFonts w:ascii="Adobe Caslon Pro" w:hAnsi="Adobe Caslon Pro"/>
                <w:b/>
              </w:rPr>
              <w:t xml:space="preserve">ferees to </w:t>
            </w:r>
            <w:hyperlink r:id="rId12" w:history="1">
              <w:r w:rsidR="005A5A42" w:rsidRPr="00BF7B53">
                <w:rPr>
                  <w:rStyle w:val="Hyperlink"/>
                  <w:rFonts w:ascii="Adobe Caslon Pro" w:hAnsi="Adobe Caslon Pro"/>
                  <w:b/>
                </w:rPr>
                <w:t>recruitment@oae.co.uk</w:t>
              </w:r>
            </w:hyperlink>
            <w:r w:rsidR="005A5A42">
              <w:rPr>
                <w:rFonts w:ascii="Adobe Caslon Pro" w:hAnsi="Adobe Caslon Pro"/>
                <w:b/>
              </w:rPr>
              <w:t>.</w:t>
            </w:r>
          </w:p>
        </w:tc>
      </w:tr>
    </w:tbl>
    <w:p w14:paraId="4C2826B4" w14:textId="77777777" w:rsidR="00AB1C43" w:rsidRDefault="00AB1C43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5D6F88" w:rsidRPr="007073EC" w14:paraId="465CF0DF" w14:textId="77777777" w:rsidTr="00087FDE">
        <w:trPr>
          <w:trHeight w:val="521"/>
        </w:trPr>
        <w:tc>
          <w:tcPr>
            <w:tcW w:w="4390" w:type="dxa"/>
            <w:vAlign w:val="center"/>
          </w:tcPr>
          <w:p w14:paraId="3B61A174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  <w:vAlign w:val="center"/>
          </w:tcPr>
          <w:p w14:paraId="2B7BC5B8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6916A5C" w14:textId="77777777" w:rsidR="005D6F88" w:rsidRDefault="005D6F88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1C40DE" w14:paraId="7372557E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43AA32F9" w14:textId="77777777" w:rsidR="002E2F28" w:rsidRPr="007073EC" w:rsidRDefault="00AB1C43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Statement</w:t>
            </w:r>
            <w:r w:rsidR="002E2F28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 xml:space="preserve"> </w:t>
            </w:r>
          </w:p>
        </w:tc>
      </w:tr>
      <w:tr w:rsidR="002E2F28" w:rsidRPr="001C40DE" w14:paraId="27EF76F3" w14:textId="77777777" w:rsidTr="00661293">
        <w:tc>
          <w:tcPr>
            <w:tcW w:w="10201" w:type="dxa"/>
          </w:tcPr>
          <w:p w14:paraId="0446B737" w14:textId="6B813AF3" w:rsidR="002E2F28" w:rsidRPr="007073EC" w:rsidRDefault="002E2F28" w:rsidP="00AB1C4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Please </w:t>
            </w:r>
            <w:r>
              <w:rPr>
                <w:rFonts w:ascii="Adobe Caslon Pro" w:hAnsi="Adobe Caslon Pro"/>
                <w:b/>
              </w:rPr>
              <w:t xml:space="preserve">tell us why you are interested in </w:t>
            </w:r>
            <w:r w:rsidR="00AB1C43">
              <w:rPr>
                <w:rFonts w:ascii="Adobe Caslon Pro" w:hAnsi="Adobe Caslon Pro"/>
                <w:b/>
              </w:rPr>
              <w:t>becoming a Player Member</w:t>
            </w:r>
            <w:r w:rsidR="00282C0E">
              <w:rPr>
                <w:rFonts w:ascii="Adobe Caslon Pro" w:hAnsi="Adobe Caslon Pro"/>
                <w:b/>
              </w:rPr>
              <w:t xml:space="preserve"> with the OAE (up to 300 words).</w:t>
            </w:r>
          </w:p>
        </w:tc>
      </w:tr>
      <w:tr w:rsidR="002E2F28" w:rsidRPr="001C40DE" w14:paraId="76AFFE6D" w14:textId="77777777" w:rsidTr="00087FDE">
        <w:trPr>
          <w:trHeight w:val="2760"/>
        </w:trPr>
        <w:tc>
          <w:tcPr>
            <w:tcW w:w="10201" w:type="dxa"/>
          </w:tcPr>
          <w:p w14:paraId="28B30412" w14:textId="77777777" w:rsidR="002E2F28" w:rsidRPr="001C40DE" w:rsidRDefault="002E2F28" w:rsidP="00087F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8C09E45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D6F88" w:rsidRPr="007073EC" w14:paraId="2E1BE039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084B4E0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Additional information</w:t>
            </w:r>
          </w:p>
        </w:tc>
      </w:tr>
      <w:tr w:rsidR="005D6F88" w:rsidRPr="007073EC" w14:paraId="07247EFC" w14:textId="77777777" w:rsidTr="00661293">
        <w:tc>
          <w:tcPr>
            <w:tcW w:w="10201" w:type="dxa"/>
          </w:tcPr>
          <w:p w14:paraId="7E75C571" w14:textId="4AA16FB9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Please give any further information which may be relevant to your application</w:t>
            </w:r>
            <w:r w:rsidR="00282C0E">
              <w:rPr>
                <w:rFonts w:ascii="Adobe Caslon Pro" w:hAnsi="Adobe Caslon Pro"/>
                <w:b/>
              </w:rPr>
              <w:t>.</w:t>
            </w:r>
          </w:p>
        </w:tc>
      </w:tr>
      <w:tr w:rsidR="005D6F88" w:rsidRPr="007073EC" w14:paraId="0704F483" w14:textId="77777777" w:rsidTr="00087FDE">
        <w:trPr>
          <w:trHeight w:val="1342"/>
        </w:trPr>
        <w:tc>
          <w:tcPr>
            <w:tcW w:w="10201" w:type="dxa"/>
          </w:tcPr>
          <w:p w14:paraId="1E2831A3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4250534" w14:textId="77777777" w:rsidR="001C40DE" w:rsidRPr="007073EC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B457DE5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33FBAA83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1409C67B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58C921DB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3724A63A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748A6E44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56101421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41E11FB6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B52F25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F4C3" w14:textId="77777777" w:rsidR="008A1180" w:rsidRDefault="008A1180" w:rsidP="002E2F28">
      <w:pPr>
        <w:spacing w:after="0" w:line="240" w:lineRule="auto"/>
      </w:pPr>
      <w:r>
        <w:separator/>
      </w:r>
    </w:p>
  </w:endnote>
  <w:endnote w:type="continuationSeparator" w:id="0">
    <w:p w14:paraId="2045138D" w14:textId="77777777" w:rsidR="008A1180" w:rsidRDefault="008A1180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altName w:val="Georgia"/>
    <w:charset w:val="00"/>
    <w:family w:val="roman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5A144" w14:textId="2ED1B3CC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035076">
          <w:rPr>
            <w:rFonts w:ascii="Adobe Caslon Pro" w:hAnsi="Adobe Caslon Pro"/>
            <w:noProof/>
          </w:rPr>
          <w:t>3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7858734F" w14:textId="77777777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5F47" w14:textId="77777777" w:rsidR="008A1180" w:rsidRDefault="008A1180" w:rsidP="002E2F28">
      <w:pPr>
        <w:spacing w:after="0" w:line="240" w:lineRule="auto"/>
      </w:pPr>
      <w:r>
        <w:separator/>
      </w:r>
    </w:p>
  </w:footnote>
  <w:footnote w:type="continuationSeparator" w:id="0">
    <w:p w14:paraId="087543ED" w14:textId="77777777" w:rsidR="008A1180" w:rsidRDefault="008A1180" w:rsidP="002E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B6"/>
    <w:rsid w:val="00035076"/>
    <w:rsid w:val="00087FDE"/>
    <w:rsid w:val="000C67EA"/>
    <w:rsid w:val="001C40DE"/>
    <w:rsid w:val="00282C0E"/>
    <w:rsid w:val="002E2F28"/>
    <w:rsid w:val="00386026"/>
    <w:rsid w:val="003D1B4E"/>
    <w:rsid w:val="004217ED"/>
    <w:rsid w:val="005A5A42"/>
    <w:rsid w:val="005D6F88"/>
    <w:rsid w:val="005D7104"/>
    <w:rsid w:val="006A7BB1"/>
    <w:rsid w:val="007073EC"/>
    <w:rsid w:val="00775D61"/>
    <w:rsid w:val="007E15BF"/>
    <w:rsid w:val="00882DC3"/>
    <w:rsid w:val="008A1180"/>
    <w:rsid w:val="008C231F"/>
    <w:rsid w:val="00926160"/>
    <w:rsid w:val="009324C2"/>
    <w:rsid w:val="00A270AE"/>
    <w:rsid w:val="00A34355"/>
    <w:rsid w:val="00AA6FC7"/>
    <w:rsid w:val="00AB1C43"/>
    <w:rsid w:val="00B131C3"/>
    <w:rsid w:val="00B632C1"/>
    <w:rsid w:val="00B800B6"/>
    <w:rsid w:val="00C81234"/>
    <w:rsid w:val="00D4506E"/>
    <w:rsid w:val="00D761CF"/>
    <w:rsid w:val="00E05F3D"/>
    <w:rsid w:val="00E517E6"/>
    <w:rsid w:val="00EC0125"/>
    <w:rsid w:val="00EC17CF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237E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cruitment@oa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e.co.uk/jobs-at-the-oa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oae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2D4316C66A44A8CAB495CE217650" ma:contentTypeVersion="14" ma:contentTypeDescription="Create a new document." ma:contentTypeScope="" ma:versionID="88e0ba6459d7e68da571e891ccb0824e">
  <xsd:schema xmlns:xsd="http://www.w3.org/2001/XMLSchema" xmlns:xs="http://www.w3.org/2001/XMLSchema" xmlns:p="http://schemas.microsoft.com/office/2006/metadata/properties" xmlns:ns3="e7b08263-a9ef-46e3-ab7a-f1683f6c5923" xmlns:ns4="d96a3656-dd2e-4a82-9b58-27a5e07f6a7f" targetNamespace="http://schemas.microsoft.com/office/2006/metadata/properties" ma:root="true" ma:fieldsID="45d232b31f235541430c2e6a04ab8797" ns3:_="" ns4:_="">
    <xsd:import namespace="e7b08263-a9ef-46e3-ab7a-f1683f6c5923"/>
    <xsd:import namespace="d96a3656-dd2e-4a82-9b58-27a5e07f6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8263-a9ef-46e3-ab7a-f1683f6c5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3656-dd2e-4a82-9b58-27a5e07f6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09751-4DE1-48B7-86E1-ECA739AC49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7b08263-a9ef-46e3-ab7a-f1683f6c5923"/>
    <ds:schemaRef ds:uri="http://schemas.microsoft.com/office/2006/documentManagement/types"/>
    <ds:schemaRef ds:uri="http://schemas.microsoft.com/office/infopath/2007/PartnerControls"/>
    <ds:schemaRef ds:uri="d96a3656-dd2e-4a82-9b58-27a5e07f6a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FC59A3-5429-468B-B07A-81E7E598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8263-a9ef-46e3-ab7a-f1683f6c5923"/>
    <ds:schemaRef ds:uri="d96a3656-dd2e-4a82-9b58-27a5e07f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Jo Perry</cp:lastModifiedBy>
  <cp:revision>3</cp:revision>
  <cp:lastPrinted>2019-08-01T11:23:00Z</cp:lastPrinted>
  <dcterms:created xsi:type="dcterms:W3CDTF">2022-10-31T09:55:00Z</dcterms:created>
  <dcterms:modified xsi:type="dcterms:W3CDTF">2022-10-31T09:55:00Z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0x010100381D2D4316C66A44A8CAB495CE217650</vt:lpwstr>
  </property>
</Properties>
</file>